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66AE9" w14:textId="77777777" w:rsidR="004C6069" w:rsidRDefault="004C6069" w:rsidP="004C6069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tLeast"/>
        <w:textAlignment w:val="baseline"/>
        <w:rPr>
          <w:rFonts w:ascii="inherit" w:hAnsi="inherit" w:cs="Courier New"/>
          <w:color w:val="4E2E2D"/>
          <w:sz w:val="20"/>
          <w:szCs w:val="20"/>
        </w:rPr>
      </w:pPr>
      <w:r>
        <w:rPr>
          <w:rFonts w:ascii="inherit" w:hAnsi="inherit" w:cs="Courier New"/>
          <w:color w:val="4E2E2D"/>
          <w:sz w:val="20"/>
          <w:szCs w:val="20"/>
        </w:rPr>
        <w:t>Stangsprøjte til sikker anvendelse af Skin Protection Spray. Bemærk - stangen passer kun til 300ml Skin Protection Spray fra Healthy Cow.</w:t>
      </w:r>
    </w:p>
    <w:p w14:paraId="06E54A4D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69"/>
    <w:rsid w:val="004C6069"/>
    <w:rsid w:val="00CA2657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4C524"/>
  <w15:chartTrackingRefBased/>
  <w15:docId w15:val="{B2090375-4D3C-4845-9C88-CE28C86F7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C6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C6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C6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C6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C6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C6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C6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C6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C6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C6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C6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C6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C606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C606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C606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C606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C606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C60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C6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C6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C6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C6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C6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C606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C606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C606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C6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C606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C606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C6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5586F8E0-3616-4547-AFA9-78795D48F2B1}"/>
</file>

<file path=customXml/itemProps2.xml><?xml version="1.0" encoding="utf-8"?>
<ds:datastoreItem xmlns:ds="http://schemas.openxmlformats.org/officeDocument/2006/customXml" ds:itemID="{01E05BAA-9338-4DDB-9D95-F6A6720FC602}"/>
</file>

<file path=customXml/itemProps3.xml><?xml version="1.0" encoding="utf-8"?>
<ds:datastoreItem xmlns:ds="http://schemas.openxmlformats.org/officeDocument/2006/customXml" ds:itemID="{7FE9D2F1-BEFA-4512-9599-3923219B64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120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2026-05-18T12:30:00Z</dcterms:created>
  <dcterms:modified xsi:type="dcterms:W3CDTF">2026-05-18T12:30:00Z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